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F305" w14:textId="77777777" w:rsidR="00390584" w:rsidRPr="0055253C" w:rsidRDefault="00390584" w:rsidP="00390584">
      <w:pPr>
        <w:jc w:val="center"/>
        <w:rPr>
          <w:sz w:val="28"/>
          <w:szCs w:val="28"/>
        </w:rPr>
      </w:pPr>
      <w:r>
        <w:rPr>
          <w:sz w:val="28"/>
          <w:szCs w:val="28"/>
        </w:rPr>
        <w:t>МДОУ «Детский сад «Березка»</w:t>
      </w:r>
    </w:p>
    <w:p w14:paraId="3D39FB2E" w14:textId="77777777" w:rsidR="00390584" w:rsidRDefault="00390584" w:rsidP="00390584">
      <w:pPr>
        <w:jc w:val="center"/>
      </w:pPr>
    </w:p>
    <w:p w14:paraId="7465F0EB" w14:textId="77777777" w:rsidR="00390584" w:rsidRDefault="00390584" w:rsidP="00390584">
      <w:pPr>
        <w:jc w:val="center"/>
      </w:pPr>
    </w:p>
    <w:p w14:paraId="05D86614" w14:textId="77777777" w:rsidR="00390584" w:rsidRDefault="00390584" w:rsidP="00390584">
      <w:pPr>
        <w:jc w:val="center"/>
      </w:pPr>
    </w:p>
    <w:p w14:paraId="59D0C6BC" w14:textId="77777777" w:rsidR="00390584" w:rsidRDefault="00390584" w:rsidP="00390584">
      <w:pPr>
        <w:jc w:val="center"/>
      </w:pPr>
    </w:p>
    <w:p w14:paraId="3965005A" w14:textId="77777777" w:rsidR="00390584" w:rsidRDefault="00390584" w:rsidP="00390584">
      <w:pPr>
        <w:jc w:val="center"/>
      </w:pPr>
    </w:p>
    <w:p w14:paraId="72CB3F4E" w14:textId="77777777" w:rsidR="00390584" w:rsidRDefault="00390584" w:rsidP="00390584">
      <w:pPr>
        <w:jc w:val="center"/>
      </w:pPr>
    </w:p>
    <w:p w14:paraId="7A487F87" w14:textId="77777777" w:rsidR="00390584" w:rsidRDefault="00390584" w:rsidP="00390584"/>
    <w:p w14:paraId="231060E2" w14:textId="77777777" w:rsidR="00390584" w:rsidRDefault="00390584" w:rsidP="00390584">
      <w:pPr>
        <w:jc w:val="center"/>
        <w:rPr>
          <w:rFonts w:ascii="Arial Black" w:hAnsi="Arial Black"/>
          <w:color w:val="002060"/>
          <w:sz w:val="44"/>
          <w:szCs w:val="44"/>
        </w:rPr>
      </w:pPr>
      <w:r>
        <w:rPr>
          <w:rFonts w:ascii="Arial Black" w:hAnsi="Arial Black"/>
          <w:color w:val="002060"/>
          <w:sz w:val="44"/>
          <w:szCs w:val="44"/>
        </w:rPr>
        <w:t xml:space="preserve">Консультация для воспитателей «Возрастные особенности </w:t>
      </w:r>
    </w:p>
    <w:p w14:paraId="4A516956" w14:textId="5313260B" w:rsidR="00390584" w:rsidRDefault="00390584" w:rsidP="00390584">
      <w:pPr>
        <w:jc w:val="center"/>
        <w:rPr>
          <w:rFonts w:ascii="Arial Black" w:hAnsi="Arial Black"/>
          <w:color w:val="002060"/>
          <w:sz w:val="44"/>
          <w:szCs w:val="44"/>
        </w:rPr>
      </w:pPr>
      <w:r>
        <w:rPr>
          <w:rFonts w:ascii="Arial Black" w:hAnsi="Arial Black"/>
          <w:color w:val="002060"/>
          <w:sz w:val="44"/>
          <w:szCs w:val="44"/>
        </w:rPr>
        <w:t xml:space="preserve">детей </w:t>
      </w:r>
      <w:r w:rsidR="000D611F">
        <w:rPr>
          <w:rFonts w:ascii="Arial Black" w:hAnsi="Arial Black"/>
          <w:color w:val="002060"/>
          <w:sz w:val="44"/>
          <w:szCs w:val="44"/>
        </w:rPr>
        <w:t>5-6</w:t>
      </w:r>
      <w:r>
        <w:rPr>
          <w:rFonts w:ascii="Arial Black" w:hAnsi="Arial Black"/>
          <w:color w:val="002060"/>
          <w:sz w:val="44"/>
          <w:szCs w:val="44"/>
        </w:rPr>
        <w:t xml:space="preserve"> лет»</w:t>
      </w:r>
    </w:p>
    <w:p w14:paraId="1A9F3153" w14:textId="77777777" w:rsidR="00390584" w:rsidRPr="00024172" w:rsidRDefault="00390584" w:rsidP="00390584">
      <w:pPr>
        <w:jc w:val="center"/>
        <w:rPr>
          <w:rFonts w:ascii="Arial Black" w:hAnsi="Arial Black"/>
          <w:color w:val="002060"/>
          <w:sz w:val="44"/>
          <w:szCs w:val="44"/>
        </w:rPr>
      </w:pPr>
    </w:p>
    <w:p w14:paraId="3042D57F" w14:textId="266868BF" w:rsidR="00390584" w:rsidRPr="00F1379B" w:rsidRDefault="00390584" w:rsidP="00390584">
      <w:pPr>
        <w:jc w:val="right"/>
        <w:rPr>
          <w:rFonts w:ascii="Arial Black" w:hAnsi="Arial Black"/>
          <w:color w:val="632423" w:themeColor="accent2" w:themeShade="80"/>
          <w:sz w:val="44"/>
          <w:szCs w:val="44"/>
        </w:rPr>
      </w:pPr>
    </w:p>
    <w:p w14:paraId="0F052708" w14:textId="261F1F61" w:rsidR="00390584" w:rsidRDefault="005944D5" w:rsidP="00390584">
      <w:pPr>
        <w:jc w:val="center"/>
        <w:rPr>
          <w:rFonts w:ascii="Arial Black" w:hAnsi="Arial Black"/>
          <w:color w:val="7030A0"/>
          <w:sz w:val="44"/>
          <w:szCs w:val="44"/>
        </w:rPr>
      </w:pPr>
      <w:bookmarkStart w:id="0" w:name="_GoBack"/>
      <w:r>
        <w:rPr>
          <w:noProof/>
        </w:rPr>
        <w:drawing>
          <wp:inline distT="0" distB="0" distL="0" distR="0" wp14:anchorId="6A6CB052" wp14:editId="4B262EE9">
            <wp:extent cx="3523564" cy="2749550"/>
            <wp:effectExtent l="0" t="0" r="1270" b="0"/>
            <wp:docPr id="2" name="Рисунок 2" descr="Дети клипарт: векторные изображения и иллюстрации, которые можно скачать  бесплатно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клипарт: векторные изображения и иллюстрации, которые можно скачать  бесплатно | Freepi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445" cy="2754920"/>
                    </a:xfrm>
                    <a:prstGeom prst="rect">
                      <a:avLst/>
                    </a:prstGeom>
                    <a:noFill/>
                    <a:ln>
                      <a:noFill/>
                    </a:ln>
                  </pic:spPr>
                </pic:pic>
              </a:graphicData>
            </a:graphic>
          </wp:inline>
        </w:drawing>
      </w:r>
      <w:bookmarkEnd w:id="0"/>
    </w:p>
    <w:p w14:paraId="53B712BB" w14:textId="38EF75E8" w:rsidR="00390584" w:rsidRDefault="00390584" w:rsidP="00390584">
      <w:pPr>
        <w:jc w:val="right"/>
        <w:rPr>
          <w:rFonts w:ascii="Arial Black" w:hAnsi="Arial Black"/>
          <w:color w:val="7030A0"/>
          <w:sz w:val="44"/>
          <w:szCs w:val="44"/>
        </w:rPr>
      </w:pPr>
    </w:p>
    <w:p w14:paraId="31566BF2" w14:textId="77777777" w:rsidR="00390584" w:rsidRDefault="00390584" w:rsidP="00390584">
      <w:pPr>
        <w:jc w:val="right"/>
        <w:rPr>
          <w:rFonts w:ascii="Arial Black" w:hAnsi="Arial Black"/>
          <w:color w:val="7030A0"/>
          <w:sz w:val="44"/>
          <w:szCs w:val="44"/>
        </w:rPr>
      </w:pPr>
    </w:p>
    <w:p w14:paraId="5B77FEDA" w14:textId="77777777" w:rsidR="00390584" w:rsidRDefault="00390584" w:rsidP="00390584">
      <w:pPr>
        <w:jc w:val="right"/>
        <w:rPr>
          <w:rFonts w:cstheme="minorHAnsi"/>
          <w:color w:val="000000" w:themeColor="text1"/>
          <w:sz w:val="28"/>
          <w:szCs w:val="28"/>
        </w:rPr>
      </w:pPr>
    </w:p>
    <w:p w14:paraId="5E32DD98" w14:textId="005E6557" w:rsidR="00390584" w:rsidRPr="0055253C" w:rsidRDefault="00390584" w:rsidP="00390584">
      <w:pPr>
        <w:jc w:val="right"/>
        <w:rPr>
          <w:color w:val="000000" w:themeColor="text1"/>
          <w:sz w:val="28"/>
          <w:szCs w:val="28"/>
        </w:rPr>
      </w:pPr>
      <w:r>
        <w:rPr>
          <w:color w:val="000000" w:themeColor="text1"/>
          <w:sz w:val="28"/>
          <w:szCs w:val="28"/>
        </w:rPr>
        <w:t>С</w:t>
      </w:r>
      <w:r w:rsidRPr="0055253C">
        <w:rPr>
          <w:color w:val="000000" w:themeColor="text1"/>
          <w:sz w:val="28"/>
          <w:szCs w:val="28"/>
        </w:rPr>
        <w:t>оставитель: педагог-психолог</w:t>
      </w:r>
    </w:p>
    <w:p w14:paraId="606C010F" w14:textId="77777777" w:rsidR="00390584" w:rsidRDefault="00390584" w:rsidP="00390584">
      <w:pPr>
        <w:jc w:val="right"/>
        <w:rPr>
          <w:color w:val="000000" w:themeColor="text1"/>
          <w:sz w:val="28"/>
          <w:szCs w:val="28"/>
        </w:rPr>
      </w:pPr>
      <w:r>
        <w:rPr>
          <w:color w:val="000000" w:themeColor="text1"/>
          <w:sz w:val="28"/>
          <w:szCs w:val="28"/>
        </w:rPr>
        <w:t>Трубохина Е.И.</w:t>
      </w:r>
    </w:p>
    <w:p w14:paraId="131AA459" w14:textId="3634EED5" w:rsidR="00390584" w:rsidRDefault="00390584" w:rsidP="00390584">
      <w:pPr>
        <w:spacing w:after="200" w:line="276" w:lineRule="auto"/>
        <w:rPr>
          <w:color w:val="000000" w:themeColor="text1"/>
          <w:sz w:val="28"/>
          <w:szCs w:val="28"/>
        </w:rPr>
      </w:pPr>
    </w:p>
    <w:p w14:paraId="001F95A5" w14:textId="77777777" w:rsidR="00390584" w:rsidRDefault="00390584" w:rsidP="00390584">
      <w:pPr>
        <w:spacing w:after="200" w:line="276" w:lineRule="auto"/>
        <w:rPr>
          <w:color w:val="000000" w:themeColor="text1"/>
          <w:sz w:val="28"/>
          <w:szCs w:val="28"/>
        </w:rPr>
      </w:pPr>
    </w:p>
    <w:p w14:paraId="111A48B0" w14:textId="77777777" w:rsidR="000D611F" w:rsidRDefault="000D611F" w:rsidP="00390584">
      <w:pPr>
        <w:spacing w:after="200" w:line="276" w:lineRule="auto"/>
        <w:rPr>
          <w:color w:val="000000" w:themeColor="text1"/>
          <w:sz w:val="28"/>
          <w:szCs w:val="28"/>
        </w:rPr>
      </w:pPr>
    </w:p>
    <w:p w14:paraId="6833F0ED" w14:textId="77777777" w:rsidR="00390584" w:rsidRDefault="00390584" w:rsidP="00390584">
      <w:pPr>
        <w:spacing w:after="200" w:line="276" w:lineRule="auto"/>
        <w:rPr>
          <w:color w:val="000000" w:themeColor="text1"/>
          <w:sz w:val="28"/>
          <w:szCs w:val="28"/>
        </w:rPr>
      </w:pPr>
    </w:p>
    <w:p w14:paraId="56BC8DF7" w14:textId="77777777" w:rsidR="00390584" w:rsidRDefault="00390584" w:rsidP="00390584">
      <w:pPr>
        <w:spacing w:after="200" w:line="276" w:lineRule="auto"/>
        <w:rPr>
          <w:color w:val="000000" w:themeColor="text1"/>
          <w:sz w:val="28"/>
          <w:szCs w:val="28"/>
        </w:rPr>
      </w:pPr>
    </w:p>
    <w:p w14:paraId="1A05B425" w14:textId="77777777" w:rsidR="00390584" w:rsidRDefault="00390584" w:rsidP="00390584">
      <w:pPr>
        <w:spacing w:after="200" w:line="276" w:lineRule="auto"/>
        <w:jc w:val="center"/>
        <w:rPr>
          <w:color w:val="000000" w:themeColor="text1"/>
          <w:sz w:val="28"/>
          <w:szCs w:val="28"/>
        </w:rPr>
      </w:pPr>
      <w:r>
        <w:rPr>
          <w:color w:val="000000" w:themeColor="text1"/>
          <w:sz w:val="28"/>
          <w:szCs w:val="28"/>
        </w:rPr>
        <w:t>г. Переславль-Залесский, 2023</w:t>
      </w:r>
    </w:p>
    <w:p w14:paraId="44C4EF41" w14:textId="77777777" w:rsidR="000D611F" w:rsidRPr="000D611F" w:rsidRDefault="000D611F" w:rsidP="000D611F">
      <w:pPr>
        <w:spacing w:after="200" w:line="276" w:lineRule="auto"/>
        <w:jc w:val="center"/>
        <w:rPr>
          <w:color w:val="000000" w:themeColor="text1"/>
          <w:sz w:val="28"/>
          <w:szCs w:val="28"/>
        </w:rPr>
      </w:pPr>
      <w:r w:rsidRPr="000D611F">
        <w:rPr>
          <w:color w:val="000000" w:themeColor="text1"/>
          <w:sz w:val="28"/>
          <w:szCs w:val="28"/>
        </w:rPr>
        <w:lastRenderedPageBreak/>
        <w:t>Психологические особенности детей 5-6 лет</w:t>
      </w:r>
    </w:p>
    <w:p w14:paraId="672988E0" w14:textId="77777777" w:rsidR="000D611F" w:rsidRDefault="000D611F" w:rsidP="000D611F">
      <w:pPr>
        <w:pStyle w:val="a8"/>
        <w:ind w:firstLine="708"/>
        <w:jc w:val="both"/>
        <w:rPr>
          <w:sz w:val="28"/>
          <w:szCs w:val="28"/>
        </w:rPr>
      </w:pPr>
      <w:r w:rsidRPr="000D611F">
        <w:rPr>
          <w:b/>
          <w:sz w:val="28"/>
          <w:szCs w:val="28"/>
        </w:rPr>
        <w:t>Возраст пяти лет</w:t>
      </w:r>
      <w:r w:rsidRPr="000D611F">
        <w:rPr>
          <w:sz w:val="28"/>
          <w:szCs w:val="28"/>
        </w:rPr>
        <w:t xml:space="preserve"> – последний из дошкольных возрастов, когда в психике ребенка </w:t>
      </w:r>
      <w:r w:rsidRPr="000D611F">
        <w:rPr>
          <w:b/>
          <w:sz w:val="28"/>
          <w:szCs w:val="28"/>
        </w:rPr>
        <w:t>появляются принципиально новые образования</w:t>
      </w:r>
      <w:r w:rsidRPr="000D611F">
        <w:rPr>
          <w:sz w:val="28"/>
          <w:szCs w:val="28"/>
        </w:rPr>
        <w:t>.</w:t>
      </w:r>
    </w:p>
    <w:p w14:paraId="4E0C59D9" w14:textId="77777777" w:rsidR="000D611F" w:rsidRPr="000D611F" w:rsidRDefault="000D611F" w:rsidP="000D611F">
      <w:pPr>
        <w:pStyle w:val="a8"/>
        <w:ind w:firstLine="708"/>
        <w:jc w:val="both"/>
        <w:rPr>
          <w:sz w:val="28"/>
          <w:szCs w:val="28"/>
        </w:rPr>
      </w:pPr>
    </w:p>
    <w:p w14:paraId="3F74F9A7" w14:textId="77777777" w:rsidR="000D611F" w:rsidRPr="000D611F" w:rsidRDefault="000D611F" w:rsidP="000D611F">
      <w:pPr>
        <w:pStyle w:val="a8"/>
        <w:ind w:firstLine="708"/>
        <w:jc w:val="both"/>
        <w:rPr>
          <w:sz w:val="28"/>
          <w:szCs w:val="28"/>
        </w:rPr>
      </w:pPr>
      <w:r w:rsidRPr="000D611F">
        <w:rPr>
          <w:sz w:val="28"/>
          <w:szCs w:val="28"/>
        </w:rPr>
        <w:t xml:space="preserve">Это </w:t>
      </w:r>
      <w:r w:rsidRPr="000D611F">
        <w:rPr>
          <w:b/>
          <w:sz w:val="28"/>
          <w:szCs w:val="28"/>
        </w:rPr>
        <w:t>— произвольность психических процессов</w:t>
      </w:r>
      <w:r w:rsidRPr="000D611F">
        <w:rPr>
          <w:sz w:val="28"/>
          <w:szCs w:val="28"/>
        </w:rPr>
        <w:t>: внимания, памяти, восприятия и т.д., и вытекающая отсюда способность управлять своим поведением.</w:t>
      </w:r>
    </w:p>
    <w:p w14:paraId="059A5450" w14:textId="77777777" w:rsidR="000D611F" w:rsidRPr="000D611F" w:rsidRDefault="000D611F" w:rsidP="000D611F">
      <w:pPr>
        <w:pStyle w:val="a8"/>
        <w:ind w:firstLine="708"/>
        <w:jc w:val="both"/>
        <w:rPr>
          <w:sz w:val="28"/>
          <w:szCs w:val="28"/>
        </w:rPr>
      </w:pPr>
      <w:r w:rsidRPr="000D611F">
        <w:rPr>
          <w:sz w:val="28"/>
          <w:szCs w:val="28"/>
        </w:rPr>
        <w:t>Еще одно важное изменение происходит в сфере отношений со сверстниками. Начиная с 5 лет, сверстник постепенно приобретает по-настоящему серьезное значение для ребенка.</w:t>
      </w:r>
    </w:p>
    <w:p w14:paraId="0CA12FF9" w14:textId="77777777" w:rsidR="000D611F" w:rsidRPr="000D611F" w:rsidRDefault="000D611F" w:rsidP="000D611F">
      <w:pPr>
        <w:pStyle w:val="a8"/>
        <w:ind w:firstLine="708"/>
        <w:jc w:val="both"/>
        <w:rPr>
          <w:sz w:val="28"/>
          <w:szCs w:val="28"/>
        </w:rPr>
      </w:pPr>
      <w:r w:rsidRPr="000D611F">
        <w:rPr>
          <w:sz w:val="28"/>
          <w:szCs w:val="28"/>
        </w:rPr>
        <w:t>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w:t>
      </w:r>
    </w:p>
    <w:p w14:paraId="1EBA0BB2" w14:textId="77777777" w:rsidR="000D611F" w:rsidRPr="000D611F" w:rsidRDefault="000D611F" w:rsidP="000D611F">
      <w:pPr>
        <w:pStyle w:val="a8"/>
        <w:ind w:firstLine="708"/>
        <w:jc w:val="both"/>
        <w:rPr>
          <w:sz w:val="28"/>
          <w:szCs w:val="28"/>
        </w:rPr>
      </w:pPr>
      <w:r w:rsidRPr="000D611F">
        <w:rPr>
          <w:sz w:val="28"/>
          <w:szCs w:val="28"/>
        </w:rPr>
        <w:t>Совместная игра – важнейшая основа детских взаимоотношений – по-настоящему еще недоступна детям, и попытки наладить ее порождают множество недоразумений.</w:t>
      </w:r>
    </w:p>
    <w:p w14:paraId="625F73E5" w14:textId="77777777" w:rsidR="000D611F" w:rsidRPr="000D611F" w:rsidRDefault="000D611F" w:rsidP="000D611F">
      <w:pPr>
        <w:pStyle w:val="a8"/>
        <w:ind w:firstLine="708"/>
        <w:jc w:val="both"/>
        <w:rPr>
          <w:sz w:val="28"/>
          <w:szCs w:val="28"/>
        </w:rPr>
      </w:pPr>
      <w:r w:rsidRPr="000D611F">
        <w:rPr>
          <w:b/>
          <w:sz w:val="28"/>
          <w:szCs w:val="28"/>
        </w:rPr>
        <w:t>На пятом году</w:t>
      </w:r>
      <w:r w:rsidRPr="000D611F">
        <w:rPr>
          <w:sz w:val="28"/>
          <w:szCs w:val="28"/>
        </w:rPr>
        <w:t xml:space="preserve">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w:t>
      </w:r>
    </w:p>
    <w:p w14:paraId="02EDF5EE" w14:textId="0683368D" w:rsidR="000D611F" w:rsidRPr="000D611F" w:rsidRDefault="000D611F" w:rsidP="000D611F">
      <w:pPr>
        <w:pStyle w:val="a8"/>
        <w:ind w:firstLine="708"/>
        <w:jc w:val="both"/>
        <w:rPr>
          <w:sz w:val="28"/>
          <w:szCs w:val="28"/>
        </w:rPr>
      </w:pPr>
      <w:r w:rsidRPr="000D611F">
        <w:rPr>
          <w:b/>
          <w:sz w:val="28"/>
          <w:szCs w:val="28"/>
        </w:rPr>
        <w:t>На шестом году</w:t>
      </w:r>
      <w:r w:rsidRPr="000D611F">
        <w:rPr>
          <w:sz w:val="28"/>
          <w:szCs w:val="28"/>
        </w:rPr>
        <w:t xml:space="preserve"> жизни ребенка создаются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ребенок стремится осмыслить и упор</w:t>
      </w:r>
      <w:r>
        <w:rPr>
          <w:sz w:val="28"/>
          <w:szCs w:val="28"/>
        </w:rPr>
        <w:t>ядочить и которыми он жаждет по</w:t>
      </w:r>
      <w:r w:rsidRPr="000D611F">
        <w:rPr>
          <w:sz w:val="28"/>
          <w:szCs w:val="28"/>
        </w:rPr>
        <w:t>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w:t>
      </w:r>
    </w:p>
    <w:p w14:paraId="7E0067DA" w14:textId="77777777" w:rsidR="000D611F" w:rsidRPr="000D611F" w:rsidRDefault="000D611F" w:rsidP="000D611F">
      <w:pPr>
        <w:pStyle w:val="a8"/>
        <w:ind w:firstLine="708"/>
        <w:jc w:val="both"/>
        <w:rPr>
          <w:sz w:val="28"/>
          <w:szCs w:val="28"/>
        </w:rPr>
      </w:pPr>
      <w:r w:rsidRPr="000D611F">
        <w:rPr>
          <w:sz w:val="28"/>
          <w:szCs w:val="28"/>
        </w:rPr>
        <w:t>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14:paraId="72D07C96" w14:textId="77777777" w:rsidR="000D611F" w:rsidRDefault="000D611F" w:rsidP="000D611F">
      <w:pPr>
        <w:pStyle w:val="a8"/>
        <w:jc w:val="both"/>
        <w:rPr>
          <w:sz w:val="28"/>
          <w:szCs w:val="28"/>
        </w:rPr>
      </w:pPr>
    </w:p>
    <w:p w14:paraId="709CFF78" w14:textId="77777777" w:rsidR="000D611F" w:rsidRPr="000D611F" w:rsidRDefault="000D611F" w:rsidP="000D611F">
      <w:pPr>
        <w:pStyle w:val="a8"/>
        <w:jc w:val="both"/>
        <w:rPr>
          <w:sz w:val="28"/>
          <w:szCs w:val="28"/>
        </w:rPr>
      </w:pPr>
      <w:r w:rsidRPr="000D611F">
        <w:rPr>
          <w:sz w:val="28"/>
          <w:szCs w:val="28"/>
        </w:rPr>
        <w:t>Это приводит к двум существенным изменениям в жизни детей:</w:t>
      </w:r>
    </w:p>
    <w:p w14:paraId="5201974D" w14:textId="77777777" w:rsidR="000D611F" w:rsidRPr="000D611F" w:rsidRDefault="000D611F" w:rsidP="000D611F">
      <w:pPr>
        <w:pStyle w:val="a8"/>
        <w:jc w:val="both"/>
        <w:rPr>
          <w:sz w:val="28"/>
          <w:szCs w:val="28"/>
        </w:rPr>
      </w:pPr>
      <w:r w:rsidRPr="000D611F">
        <w:rPr>
          <w:sz w:val="28"/>
          <w:szCs w:val="28"/>
        </w:rPr>
        <w:t>— изменение роли взаимоотношений ребенка со сверстниками в его эмоциональной жизни и усложнение этих взаимоотношений;</w:t>
      </w:r>
    </w:p>
    <w:p w14:paraId="43487DA1" w14:textId="77777777" w:rsidR="000D611F" w:rsidRDefault="000D611F" w:rsidP="000D611F">
      <w:pPr>
        <w:pStyle w:val="a8"/>
        <w:jc w:val="both"/>
        <w:rPr>
          <w:sz w:val="28"/>
          <w:szCs w:val="28"/>
        </w:rPr>
      </w:pPr>
      <w:r w:rsidRPr="000D611F">
        <w:rPr>
          <w:sz w:val="28"/>
          <w:szCs w:val="28"/>
        </w:rPr>
        <w:t xml:space="preserve">— появление интереса к личности и личным качествам других детей. </w:t>
      </w:r>
    </w:p>
    <w:p w14:paraId="0EC36B9B" w14:textId="77777777" w:rsidR="000D611F" w:rsidRDefault="000D611F" w:rsidP="000D611F">
      <w:pPr>
        <w:pStyle w:val="a8"/>
        <w:jc w:val="both"/>
        <w:rPr>
          <w:sz w:val="28"/>
          <w:szCs w:val="28"/>
        </w:rPr>
      </w:pPr>
    </w:p>
    <w:p w14:paraId="6115E8B0" w14:textId="4F085C22" w:rsidR="000D611F" w:rsidRDefault="000D611F" w:rsidP="000D611F">
      <w:pPr>
        <w:pStyle w:val="a8"/>
        <w:ind w:firstLine="708"/>
        <w:jc w:val="both"/>
        <w:rPr>
          <w:sz w:val="28"/>
          <w:szCs w:val="28"/>
        </w:rPr>
      </w:pPr>
      <w:r w:rsidRPr="000D611F">
        <w:rPr>
          <w:sz w:val="28"/>
          <w:szCs w:val="28"/>
        </w:rPr>
        <w:t>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w:t>
      </w:r>
    </w:p>
    <w:p w14:paraId="1E6F38EB" w14:textId="77777777" w:rsidR="000D611F" w:rsidRPr="000D611F" w:rsidRDefault="000D611F" w:rsidP="000D611F">
      <w:pPr>
        <w:pStyle w:val="a8"/>
        <w:ind w:firstLine="708"/>
        <w:jc w:val="both"/>
        <w:rPr>
          <w:sz w:val="28"/>
          <w:szCs w:val="28"/>
        </w:rPr>
      </w:pPr>
      <w:r w:rsidRPr="000D611F">
        <w:rPr>
          <w:sz w:val="28"/>
          <w:szCs w:val="28"/>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14:paraId="2BE7482B" w14:textId="77777777" w:rsidR="000D611F" w:rsidRPr="000D611F" w:rsidRDefault="000D611F" w:rsidP="000D611F">
      <w:pPr>
        <w:pStyle w:val="a8"/>
        <w:ind w:firstLine="708"/>
        <w:jc w:val="both"/>
        <w:rPr>
          <w:sz w:val="28"/>
          <w:szCs w:val="28"/>
        </w:rPr>
      </w:pPr>
      <w:proofErr w:type="spellStart"/>
      <w:r w:rsidRPr="000D611F">
        <w:rPr>
          <w:sz w:val="28"/>
          <w:szCs w:val="28"/>
        </w:rPr>
        <w:lastRenderedPageBreak/>
        <w:t>Ha</w:t>
      </w:r>
      <w:proofErr w:type="spellEnd"/>
      <w:r w:rsidRPr="000D611F">
        <w:rPr>
          <w:sz w:val="28"/>
          <w:szCs w:val="28"/>
        </w:rPr>
        <w:t xml:space="preserve"> фоне эмоциональной зависимости от оценок взрослого у ребенка развивается притязание на признание, выраженное в стремлении получить одобрение и похвалу, подтвердить свою значимость.</w:t>
      </w:r>
    </w:p>
    <w:p w14:paraId="62C86752" w14:textId="77777777" w:rsidR="000D611F" w:rsidRPr="000D611F" w:rsidRDefault="000D611F" w:rsidP="000D611F">
      <w:pPr>
        <w:pStyle w:val="a8"/>
        <w:ind w:firstLine="708"/>
        <w:jc w:val="both"/>
        <w:rPr>
          <w:sz w:val="28"/>
          <w:szCs w:val="28"/>
        </w:rPr>
      </w:pPr>
      <w:r w:rsidRPr="000D611F">
        <w:rPr>
          <w:sz w:val="28"/>
          <w:szCs w:val="28"/>
        </w:rPr>
        <w:t>Достаточно часто в этом возрасте у детей появляется такая черта, как лживость, т. 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ребенка позитивного самоощущения, уверенности в своих силах. И чтобы не потерять доверия взрослого, а часто и оградить себя от нападок, ребенок начинает придумывать оправдания своим оплошностям, перекладывать вину на других.</w:t>
      </w:r>
    </w:p>
    <w:p w14:paraId="3D309C7E" w14:textId="77777777" w:rsidR="000D611F" w:rsidRPr="000D611F" w:rsidRDefault="000D611F" w:rsidP="000D611F">
      <w:pPr>
        <w:pStyle w:val="a8"/>
        <w:ind w:firstLine="708"/>
        <w:jc w:val="both"/>
        <w:rPr>
          <w:sz w:val="28"/>
          <w:szCs w:val="28"/>
        </w:rPr>
      </w:pPr>
      <w:r w:rsidRPr="000D611F">
        <w:rPr>
          <w:sz w:val="28"/>
          <w:szCs w:val="28"/>
        </w:rPr>
        <w:t>Нравственное развитие старшего дошкольника во многом зависит от степени участия в нем взрослого, так как именно в общении со взрослым ребенок узнает, осмысливает и интерпретирует нравственные нормы и правила. У ребенка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w:t>
      </w:r>
    </w:p>
    <w:p w14:paraId="0CF0503D" w14:textId="77777777" w:rsidR="000D611F" w:rsidRPr="000D611F" w:rsidRDefault="000D611F" w:rsidP="000D611F">
      <w:pPr>
        <w:pStyle w:val="a8"/>
        <w:ind w:firstLine="708"/>
        <w:jc w:val="both"/>
        <w:rPr>
          <w:sz w:val="28"/>
          <w:szCs w:val="28"/>
        </w:rPr>
      </w:pPr>
      <w:r w:rsidRPr="000D611F">
        <w:rPr>
          <w:b/>
          <w:sz w:val="28"/>
          <w:szCs w:val="28"/>
        </w:rPr>
        <w:t>В 5-6 лет ребенок как губка впитывает всю познавательную информацию</w:t>
      </w:r>
      <w:r w:rsidRPr="000D611F">
        <w:rPr>
          <w:sz w:val="28"/>
          <w:szCs w:val="28"/>
        </w:rPr>
        <w:t>. Научно доказано, что ребенок в этом возрасте запоминает столько материала, сколько он не запомнит потом никогда в жизни. В этом возрасте ребенку интересно все, 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 Ребенок получит представление о космосе, древнем мире, человеческом теле, животных и растениях, странах, изобретениях и о многом другом.</w:t>
      </w:r>
    </w:p>
    <w:p w14:paraId="7A42EC0E" w14:textId="77777777" w:rsidR="000D611F" w:rsidRPr="000D611F" w:rsidRDefault="000D611F" w:rsidP="000D611F">
      <w:pPr>
        <w:pStyle w:val="a8"/>
        <w:ind w:firstLine="708"/>
        <w:jc w:val="both"/>
        <w:rPr>
          <w:sz w:val="28"/>
          <w:szCs w:val="28"/>
        </w:rPr>
      </w:pPr>
      <w:r w:rsidRPr="000D611F">
        <w:rPr>
          <w:sz w:val="28"/>
          <w:szCs w:val="28"/>
        </w:rPr>
        <w:t xml:space="preserve">Главное, в развитии детей 5-6 лет – это их познавательное развитие, расширение кругозора. Дети не должны получать односложные ответы на свои вопросы. Отвечать ребенку необходимо полно и развернуто, спрашивать его мнение, заставлять думать и рассуждать. </w:t>
      </w:r>
      <w:r w:rsidRPr="000D611F">
        <w:rPr>
          <w:i/>
          <w:sz w:val="28"/>
          <w:szCs w:val="28"/>
        </w:rPr>
        <w:t>«А почему сейчас зима? Докажи. А почему в лесу нельзя разводить костер? Обоснуй».</w:t>
      </w:r>
    </w:p>
    <w:p w14:paraId="008EB8C8" w14:textId="77777777" w:rsidR="000D611F" w:rsidRDefault="000D611F" w:rsidP="000D611F">
      <w:pPr>
        <w:pStyle w:val="a8"/>
        <w:ind w:firstLine="708"/>
        <w:jc w:val="both"/>
        <w:rPr>
          <w:sz w:val="28"/>
          <w:szCs w:val="28"/>
        </w:rPr>
      </w:pPr>
      <w:r w:rsidRPr="000D611F">
        <w:rPr>
          <w:sz w:val="28"/>
          <w:szCs w:val="28"/>
        </w:rPr>
        <w:t>У детей много неосознанной информации в голове, порой аккумулировать ее, разложить по полочкам они не могут. И задача взрослых им в этом помочь</w:t>
      </w:r>
    </w:p>
    <w:p w14:paraId="1734F82A" w14:textId="77777777" w:rsidR="000D611F" w:rsidRDefault="000D611F" w:rsidP="000D611F">
      <w:pPr>
        <w:pStyle w:val="a8"/>
        <w:jc w:val="both"/>
        <w:rPr>
          <w:sz w:val="28"/>
          <w:szCs w:val="28"/>
        </w:rPr>
      </w:pPr>
      <w:r w:rsidRPr="000D611F">
        <w:rPr>
          <w:sz w:val="28"/>
          <w:szCs w:val="28"/>
        </w:rPr>
        <w:t xml:space="preserve">В старшем дошкольном возрасте познавательная задача становится для ребенка собственно познавательной (нужно овладеть знаниями!), а не игровой. У детей появляется желание показать </w:t>
      </w:r>
      <w:r>
        <w:rPr>
          <w:sz w:val="28"/>
          <w:szCs w:val="28"/>
        </w:rPr>
        <w:t>свои умения, сообразительность.</w:t>
      </w:r>
    </w:p>
    <w:p w14:paraId="25372A7B" w14:textId="662112C3" w:rsidR="000D611F" w:rsidRPr="000D611F" w:rsidRDefault="000D611F" w:rsidP="000D611F">
      <w:pPr>
        <w:pStyle w:val="a8"/>
        <w:ind w:firstLine="708"/>
        <w:jc w:val="both"/>
        <w:rPr>
          <w:sz w:val="28"/>
          <w:szCs w:val="28"/>
        </w:rPr>
      </w:pPr>
      <w:r w:rsidRPr="000D611F">
        <w:rPr>
          <w:sz w:val="28"/>
          <w:szCs w:val="28"/>
        </w:rPr>
        <w:t>Активно продолжают развиваться восприятие, внимание, память, мышление, воображение.</w:t>
      </w:r>
    </w:p>
    <w:p w14:paraId="1DD9A2D3" w14:textId="77777777" w:rsidR="000D611F" w:rsidRDefault="000D611F" w:rsidP="000D611F">
      <w:pPr>
        <w:pStyle w:val="a8"/>
        <w:jc w:val="both"/>
        <w:rPr>
          <w:b/>
          <w:bCs/>
          <w:i/>
          <w:iCs/>
          <w:sz w:val="28"/>
          <w:szCs w:val="28"/>
        </w:rPr>
      </w:pPr>
    </w:p>
    <w:p w14:paraId="506575B1" w14:textId="77777777" w:rsidR="000D611F" w:rsidRPr="000D611F" w:rsidRDefault="000D611F" w:rsidP="000D611F">
      <w:pPr>
        <w:pStyle w:val="a8"/>
        <w:jc w:val="both"/>
        <w:rPr>
          <w:sz w:val="28"/>
          <w:szCs w:val="28"/>
        </w:rPr>
      </w:pPr>
      <w:r w:rsidRPr="000D611F">
        <w:rPr>
          <w:b/>
          <w:bCs/>
          <w:i/>
          <w:iCs/>
          <w:sz w:val="28"/>
          <w:szCs w:val="28"/>
        </w:rPr>
        <w:t>Игры</w:t>
      </w:r>
    </w:p>
    <w:p w14:paraId="5F60EC4D" w14:textId="77777777" w:rsidR="000D611F" w:rsidRDefault="000D611F" w:rsidP="000D611F">
      <w:pPr>
        <w:pStyle w:val="a8"/>
        <w:ind w:firstLine="708"/>
        <w:jc w:val="both"/>
        <w:rPr>
          <w:sz w:val="28"/>
          <w:szCs w:val="28"/>
        </w:rPr>
      </w:pPr>
      <w:r w:rsidRPr="000D611F">
        <w:rPr>
          <w:sz w:val="28"/>
          <w:szCs w:val="28"/>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w:t>
      </w:r>
      <w:r w:rsidRPr="000D611F">
        <w:rPr>
          <w:sz w:val="28"/>
          <w:szCs w:val="28"/>
        </w:rPr>
        <w:lastRenderedPageBreak/>
        <w:t>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41484647" w14:textId="77777777" w:rsidR="000D611F" w:rsidRPr="000D611F" w:rsidRDefault="000D611F" w:rsidP="000D611F">
      <w:pPr>
        <w:pStyle w:val="a8"/>
        <w:ind w:firstLine="708"/>
        <w:jc w:val="both"/>
        <w:rPr>
          <w:sz w:val="28"/>
          <w:szCs w:val="28"/>
        </w:rPr>
      </w:pPr>
    </w:p>
    <w:p w14:paraId="2456407C" w14:textId="77777777" w:rsidR="000D611F" w:rsidRPr="000D611F" w:rsidRDefault="000D611F" w:rsidP="000D611F">
      <w:pPr>
        <w:pStyle w:val="a8"/>
        <w:jc w:val="both"/>
        <w:rPr>
          <w:sz w:val="28"/>
          <w:szCs w:val="28"/>
        </w:rPr>
      </w:pPr>
      <w:r w:rsidRPr="000D611F">
        <w:rPr>
          <w:b/>
          <w:bCs/>
          <w:i/>
          <w:iCs/>
          <w:sz w:val="28"/>
          <w:szCs w:val="28"/>
        </w:rPr>
        <w:t>Творчество</w:t>
      </w:r>
    </w:p>
    <w:p w14:paraId="606C41E7" w14:textId="77777777" w:rsidR="000D611F" w:rsidRDefault="000D611F" w:rsidP="000D611F">
      <w:pPr>
        <w:pStyle w:val="a8"/>
        <w:ind w:firstLine="708"/>
        <w:jc w:val="both"/>
        <w:rPr>
          <w:sz w:val="28"/>
          <w:szCs w:val="28"/>
        </w:rPr>
      </w:pPr>
      <w:r w:rsidRPr="000D611F">
        <w:rPr>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6EC8A49E" w14:textId="77777777" w:rsidR="000D611F" w:rsidRDefault="000D611F" w:rsidP="000D611F">
      <w:pPr>
        <w:pStyle w:val="a8"/>
        <w:ind w:firstLine="708"/>
        <w:jc w:val="both"/>
        <w:rPr>
          <w:sz w:val="28"/>
          <w:szCs w:val="28"/>
        </w:rPr>
      </w:pPr>
      <w:r w:rsidRPr="000D611F">
        <w:rPr>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6B1EF311" w14:textId="22603AB6" w:rsidR="000D611F" w:rsidRPr="000D611F" w:rsidRDefault="000D611F" w:rsidP="000D611F">
      <w:pPr>
        <w:pStyle w:val="a8"/>
        <w:ind w:firstLine="708"/>
        <w:jc w:val="both"/>
        <w:rPr>
          <w:sz w:val="28"/>
          <w:szCs w:val="28"/>
        </w:rPr>
      </w:pPr>
      <w:r w:rsidRPr="000D611F">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60B90E97" w14:textId="77777777" w:rsidR="000D611F" w:rsidRDefault="000D611F" w:rsidP="000D611F">
      <w:pPr>
        <w:pStyle w:val="a8"/>
        <w:jc w:val="both"/>
        <w:rPr>
          <w:b/>
          <w:bCs/>
          <w:i/>
          <w:iCs/>
          <w:sz w:val="28"/>
          <w:szCs w:val="28"/>
        </w:rPr>
      </w:pPr>
    </w:p>
    <w:p w14:paraId="1D5FC465" w14:textId="77777777" w:rsidR="000D611F" w:rsidRPr="000D611F" w:rsidRDefault="000D611F" w:rsidP="000D611F">
      <w:pPr>
        <w:pStyle w:val="a8"/>
        <w:jc w:val="both"/>
        <w:rPr>
          <w:sz w:val="28"/>
          <w:szCs w:val="28"/>
        </w:rPr>
      </w:pPr>
      <w:r w:rsidRPr="000D611F">
        <w:rPr>
          <w:b/>
          <w:bCs/>
          <w:i/>
          <w:iCs/>
          <w:sz w:val="28"/>
          <w:szCs w:val="28"/>
        </w:rPr>
        <w:t>Восприятие окружающего мира</w:t>
      </w:r>
    </w:p>
    <w:p w14:paraId="7DFE1BD9" w14:textId="77777777" w:rsidR="000D611F" w:rsidRPr="000D611F" w:rsidRDefault="000D611F" w:rsidP="000D611F">
      <w:pPr>
        <w:pStyle w:val="a8"/>
        <w:ind w:firstLine="708"/>
        <w:jc w:val="both"/>
        <w:rPr>
          <w:sz w:val="28"/>
          <w:szCs w:val="28"/>
        </w:rPr>
      </w:pPr>
      <w:r w:rsidRPr="000D611F">
        <w:rPr>
          <w:sz w:val="28"/>
          <w:szCs w:val="28"/>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14:paraId="187F46C6" w14:textId="77777777" w:rsidR="000D611F" w:rsidRDefault="000D611F" w:rsidP="000D611F">
      <w:pPr>
        <w:pStyle w:val="a8"/>
        <w:ind w:firstLine="708"/>
        <w:jc w:val="both"/>
        <w:rPr>
          <w:sz w:val="28"/>
          <w:szCs w:val="28"/>
        </w:rPr>
      </w:pPr>
      <w:r w:rsidRPr="000D611F">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w:t>
      </w:r>
      <w:r w:rsidRPr="000D611F">
        <w:rPr>
          <w:sz w:val="28"/>
          <w:szCs w:val="28"/>
        </w:rPr>
        <w:lastRenderedPageBreak/>
        <w:t>одновременно учитывать несколько различных и при этом противоположных признаков.</w:t>
      </w:r>
    </w:p>
    <w:p w14:paraId="7D0DBDAD" w14:textId="77777777" w:rsidR="000D611F" w:rsidRDefault="000D611F" w:rsidP="000D611F">
      <w:pPr>
        <w:pStyle w:val="a8"/>
        <w:jc w:val="both"/>
        <w:rPr>
          <w:sz w:val="28"/>
          <w:szCs w:val="28"/>
        </w:rPr>
      </w:pPr>
      <w:r w:rsidRPr="000D611F">
        <w:rPr>
          <w:b/>
          <w:bCs/>
          <w:i/>
          <w:iCs/>
          <w:sz w:val="28"/>
          <w:szCs w:val="28"/>
        </w:rPr>
        <w:t>Мышление</w:t>
      </w:r>
    </w:p>
    <w:p w14:paraId="58899023" w14:textId="77777777" w:rsidR="000D611F" w:rsidRDefault="000D611F" w:rsidP="000D611F">
      <w:pPr>
        <w:pStyle w:val="a8"/>
        <w:ind w:firstLine="708"/>
        <w:jc w:val="both"/>
        <w:rPr>
          <w:sz w:val="28"/>
          <w:szCs w:val="28"/>
        </w:rPr>
      </w:pPr>
      <w:r w:rsidRPr="000D611F">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Кроме того, совершенствуется способность к обобщению,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0E8547AC" w14:textId="306B77B1" w:rsidR="000D611F" w:rsidRPr="000D611F" w:rsidRDefault="000D611F" w:rsidP="000D611F">
      <w:pPr>
        <w:pStyle w:val="a8"/>
        <w:ind w:firstLine="708"/>
        <w:jc w:val="both"/>
        <w:rPr>
          <w:sz w:val="28"/>
          <w:szCs w:val="28"/>
        </w:rPr>
      </w:pPr>
      <w:r w:rsidRPr="000D611F">
        <w:rPr>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2A1B4124" w14:textId="77777777" w:rsidR="000D611F" w:rsidRDefault="000D611F" w:rsidP="000D611F">
      <w:pPr>
        <w:pStyle w:val="a8"/>
        <w:jc w:val="both"/>
        <w:rPr>
          <w:sz w:val="28"/>
          <w:szCs w:val="28"/>
        </w:rPr>
      </w:pPr>
      <w:r w:rsidRPr="000D611F">
        <w:rPr>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729EC9A2" w14:textId="77777777" w:rsidR="000D611F" w:rsidRPr="000D611F" w:rsidRDefault="000D611F" w:rsidP="000D611F">
      <w:pPr>
        <w:pStyle w:val="a8"/>
        <w:jc w:val="both"/>
        <w:rPr>
          <w:sz w:val="28"/>
          <w:szCs w:val="28"/>
        </w:rPr>
      </w:pPr>
      <w:r w:rsidRPr="000D611F">
        <w:rPr>
          <w:b/>
          <w:bCs/>
          <w:i/>
          <w:iCs/>
          <w:sz w:val="28"/>
          <w:szCs w:val="28"/>
        </w:rPr>
        <w:t>Речь</w:t>
      </w:r>
    </w:p>
    <w:p w14:paraId="42BFBD51" w14:textId="77777777" w:rsidR="000D611F" w:rsidRDefault="000D611F" w:rsidP="000D611F">
      <w:pPr>
        <w:pStyle w:val="a8"/>
        <w:ind w:firstLine="708"/>
        <w:jc w:val="both"/>
        <w:rPr>
          <w:sz w:val="28"/>
          <w:szCs w:val="28"/>
        </w:rPr>
      </w:pPr>
      <w:r w:rsidRPr="000D611F">
        <w:rPr>
          <w:sz w:val="28"/>
          <w:szCs w:val="28"/>
        </w:rPr>
        <w:t>В норме ребенок 5-6 лет имеет богатый словарный запас (до 2500-3000 слов), может придумать рассказ по картинке или на заданную тему, пересказать услышанное (не всегда точно). Активно используются обобщающие слова (цветы, деревья, животные и так далее), в предложениях встречаются все части речи (существительное, прилагательное, глагол, числительные, местоимения, союзы, предлоги, частицы, междометия, наречие, а также причастные и деепричастные обороты).</w:t>
      </w:r>
    </w:p>
    <w:p w14:paraId="3DFAA5ED" w14:textId="77777777" w:rsidR="000D611F" w:rsidRDefault="000D611F" w:rsidP="000D611F">
      <w:pPr>
        <w:pStyle w:val="a8"/>
        <w:ind w:firstLine="708"/>
        <w:jc w:val="both"/>
        <w:rPr>
          <w:sz w:val="28"/>
          <w:szCs w:val="28"/>
        </w:rPr>
      </w:pPr>
      <w:r w:rsidRPr="000D611F">
        <w:rPr>
          <w:sz w:val="28"/>
          <w:szCs w:val="28"/>
        </w:rPr>
        <w:t>Ребенок часто проговаривает действия или мысли персонажей во время игры, а также начинает задумываться над своей речью, может придумывать «свои» слова. В этом возрасте дети быстро запоминают и рассказывают стихи, рассказы.</w:t>
      </w:r>
    </w:p>
    <w:p w14:paraId="27EDB2A1" w14:textId="77777777" w:rsidR="000D611F" w:rsidRDefault="000D611F" w:rsidP="000D611F">
      <w:pPr>
        <w:pStyle w:val="a8"/>
        <w:ind w:firstLine="708"/>
        <w:jc w:val="both"/>
        <w:rPr>
          <w:sz w:val="28"/>
          <w:szCs w:val="28"/>
        </w:rPr>
      </w:pPr>
      <w:r w:rsidRPr="000D611F">
        <w:rPr>
          <w:sz w:val="28"/>
          <w:szCs w:val="28"/>
        </w:rPr>
        <w:t>Речь становится похожа на речь взрослого человека. Но дети могут иногда допускать ошибки, особенно, при склонении существительных по падежам и числам, неверно употреблять предлоги, неправильно ставить ударения.</w:t>
      </w:r>
    </w:p>
    <w:p w14:paraId="24A0F44D" w14:textId="64EA9DE2" w:rsidR="000D611F" w:rsidRPr="000D611F" w:rsidRDefault="000D611F" w:rsidP="000D611F">
      <w:pPr>
        <w:pStyle w:val="a8"/>
        <w:ind w:firstLine="708"/>
        <w:jc w:val="both"/>
        <w:rPr>
          <w:sz w:val="28"/>
          <w:szCs w:val="28"/>
        </w:rPr>
      </w:pPr>
      <w:r w:rsidRPr="000D611F">
        <w:rPr>
          <w:sz w:val="28"/>
          <w:szCs w:val="28"/>
        </w:rPr>
        <w:t>Ближе к шести годам ребенок правильно произносит все звуки, в том числе «сложные» [р], [л]. Дошкольник осваивает такие средства выразительности речи, как интонации, темп, громкость. Он умеет говорить шепотом или громко, с ускорением или замедлением.</w:t>
      </w:r>
    </w:p>
    <w:p w14:paraId="4DC8FCCC" w14:textId="77777777" w:rsidR="000D611F" w:rsidRPr="000D611F" w:rsidRDefault="000D611F" w:rsidP="000D611F">
      <w:pPr>
        <w:pStyle w:val="a8"/>
        <w:ind w:firstLine="708"/>
        <w:jc w:val="both"/>
        <w:rPr>
          <w:sz w:val="28"/>
          <w:szCs w:val="28"/>
        </w:rPr>
      </w:pPr>
      <w:r w:rsidRPr="000D611F">
        <w:rPr>
          <w:sz w:val="28"/>
          <w:szCs w:val="28"/>
        </w:rPr>
        <w:t>Словарный запас и грамматика речи детей 5-6 лет полностью зависят от воспитания и от стараний взрослых в предыдущие периоды. Если вы регулярно занимались и занимаетесь с ребенком, читаете ему книжки, много разговариваете, то, скорее всего, речевое развитие вашего ребенка шестого года жизни будет в норме.</w:t>
      </w:r>
    </w:p>
    <w:p w14:paraId="65DD7AF5" w14:textId="77777777" w:rsidR="000D611F" w:rsidRDefault="000D611F" w:rsidP="00390584">
      <w:pPr>
        <w:spacing w:after="200" w:line="276" w:lineRule="auto"/>
        <w:jc w:val="center"/>
        <w:rPr>
          <w:color w:val="000000" w:themeColor="text1"/>
          <w:sz w:val="28"/>
          <w:szCs w:val="28"/>
        </w:rPr>
      </w:pPr>
    </w:p>
    <w:sectPr w:rsidR="000D611F" w:rsidSect="00D212F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9F"/>
    <w:rsid w:val="000D611F"/>
    <w:rsid w:val="002934EB"/>
    <w:rsid w:val="00390584"/>
    <w:rsid w:val="00421F2F"/>
    <w:rsid w:val="005944D5"/>
    <w:rsid w:val="006C1DC2"/>
    <w:rsid w:val="0072309F"/>
    <w:rsid w:val="00A46149"/>
    <w:rsid w:val="00D212F7"/>
    <w:rsid w:val="00D546CD"/>
    <w:rsid w:val="00D82B4D"/>
    <w:rsid w:val="00EB0EC7"/>
    <w:rsid w:val="00EC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4318"/>
  <w15:docId w15:val="{C3FCE754-0F05-4748-B2C0-8AE93368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309F"/>
    <w:pPr>
      <w:jc w:val="center"/>
    </w:pPr>
    <w:rPr>
      <w:b/>
      <w:bCs/>
      <w:sz w:val="28"/>
    </w:rPr>
  </w:style>
  <w:style w:type="character" w:customStyle="1" w:styleId="a4">
    <w:name w:val="Название Знак"/>
    <w:basedOn w:val="a0"/>
    <w:link w:val="a3"/>
    <w:rsid w:val="0072309F"/>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390584"/>
    <w:rPr>
      <w:rFonts w:ascii="Segoe UI" w:hAnsi="Segoe UI" w:cs="Segoe UI"/>
      <w:sz w:val="18"/>
      <w:szCs w:val="18"/>
    </w:rPr>
  </w:style>
  <w:style w:type="character" w:customStyle="1" w:styleId="a6">
    <w:name w:val="Текст выноски Знак"/>
    <w:basedOn w:val="a0"/>
    <w:link w:val="a5"/>
    <w:uiPriority w:val="99"/>
    <w:semiHidden/>
    <w:rsid w:val="00390584"/>
    <w:rPr>
      <w:rFonts w:ascii="Segoe UI" w:eastAsia="Times New Roman" w:hAnsi="Segoe UI" w:cs="Segoe UI"/>
      <w:sz w:val="18"/>
      <w:szCs w:val="18"/>
      <w:lang w:eastAsia="ru-RU"/>
    </w:rPr>
  </w:style>
  <w:style w:type="character" w:styleId="a7">
    <w:name w:val="Hyperlink"/>
    <w:basedOn w:val="a0"/>
    <w:uiPriority w:val="99"/>
    <w:unhideWhenUsed/>
    <w:rsid w:val="000D611F"/>
    <w:rPr>
      <w:color w:val="0000FF" w:themeColor="hyperlink"/>
      <w:u w:val="single"/>
    </w:rPr>
  </w:style>
  <w:style w:type="paragraph" w:styleId="a8">
    <w:name w:val="No Spacing"/>
    <w:uiPriority w:val="1"/>
    <w:qFormat/>
    <w:rsid w:val="000D61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60243">
      <w:bodyDiv w:val="1"/>
      <w:marLeft w:val="0"/>
      <w:marRight w:val="0"/>
      <w:marTop w:val="0"/>
      <w:marBottom w:val="0"/>
      <w:divBdr>
        <w:top w:val="none" w:sz="0" w:space="0" w:color="auto"/>
        <w:left w:val="none" w:sz="0" w:space="0" w:color="auto"/>
        <w:bottom w:val="none" w:sz="0" w:space="0" w:color="auto"/>
        <w:right w:val="none" w:sz="0" w:space="0" w:color="auto"/>
      </w:divBdr>
      <w:divsChild>
        <w:div w:id="1600335516">
          <w:marLeft w:val="0"/>
          <w:marRight w:val="0"/>
          <w:marTop w:val="0"/>
          <w:marBottom w:val="0"/>
          <w:divBdr>
            <w:top w:val="none" w:sz="0" w:space="0" w:color="auto"/>
            <w:left w:val="none" w:sz="0" w:space="0" w:color="auto"/>
            <w:bottom w:val="none" w:sz="0" w:space="0" w:color="auto"/>
            <w:right w:val="none" w:sz="0" w:space="0" w:color="auto"/>
          </w:divBdr>
          <w:divsChild>
            <w:div w:id="329600675">
              <w:marLeft w:val="0"/>
              <w:marRight w:val="225"/>
              <w:marTop w:val="0"/>
              <w:marBottom w:val="75"/>
              <w:divBdr>
                <w:top w:val="none" w:sz="0" w:space="0" w:color="auto"/>
                <w:left w:val="none" w:sz="0" w:space="0" w:color="auto"/>
                <w:bottom w:val="none" w:sz="0" w:space="0" w:color="auto"/>
                <w:right w:val="none" w:sz="0" w:space="0" w:color="auto"/>
              </w:divBdr>
            </w:div>
            <w:div w:id="1822039184">
              <w:marLeft w:val="0"/>
              <w:marRight w:val="225"/>
              <w:marTop w:val="0"/>
              <w:marBottom w:val="75"/>
              <w:divBdr>
                <w:top w:val="none" w:sz="0" w:space="0" w:color="auto"/>
                <w:left w:val="none" w:sz="0" w:space="0" w:color="auto"/>
                <w:bottom w:val="none" w:sz="0" w:space="0" w:color="auto"/>
                <w:right w:val="none" w:sz="0" w:space="0" w:color="auto"/>
              </w:divBdr>
            </w:div>
          </w:divsChild>
        </w:div>
        <w:div w:id="802968006">
          <w:marLeft w:val="0"/>
          <w:marRight w:val="0"/>
          <w:marTop w:val="0"/>
          <w:marBottom w:val="0"/>
          <w:divBdr>
            <w:top w:val="none" w:sz="0" w:space="0" w:color="auto"/>
            <w:left w:val="none" w:sz="0" w:space="0" w:color="auto"/>
            <w:bottom w:val="none" w:sz="0" w:space="0" w:color="auto"/>
            <w:right w:val="none" w:sz="0" w:space="0" w:color="auto"/>
          </w:divBdr>
        </w:div>
      </w:divsChild>
    </w:div>
    <w:div w:id="1706441695">
      <w:bodyDiv w:val="1"/>
      <w:marLeft w:val="0"/>
      <w:marRight w:val="0"/>
      <w:marTop w:val="0"/>
      <w:marBottom w:val="0"/>
      <w:divBdr>
        <w:top w:val="none" w:sz="0" w:space="0" w:color="auto"/>
        <w:left w:val="none" w:sz="0" w:space="0" w:color="auto"/>
        <w:bottom w:val="none" w:sz="0" w:space="0" w:color="auto"/>
        <w:right w:val="none" w:sz="0" w:space="0" w:color="auto"/>
      </w:divBdr>
      <w:divsChild>
        <w:div w:id="2112241664">
          <w:marLeft w:val="0"/>
          <w:marRight w:val="0"/>
          <w:marTop w:val="0"/>
          <w:marBottom w:val="0"/>
          <w:divBdr>
            <w:top w:val="none" w:sz="0" w:space="0" w:color="auto"/>
            <w:left w:val="none" w:sz="0" w:space="0" w:color="auto"/>
            <w:bottom w:val="none" w:sz="0" w:space="0" w:color="auto"/>
            <w:right w:val="none" w:sz="0" w:space="0" w:color="auto"/>
          </w:divBdr>
          <w:divsChild>
            <w:div w:id="1618953095">
              <w:marLeft w:val="0"/>
              <w:marRight w:val="225"/>
              <w:marTop w:val="0"/>
              <w:marBottom w:val="75"/>
              <w:divBdr>
                <w:top w:val="none" w:sz="0" w:space="0" w:color="auto"/>
                <w:left w:val="none" w:sz="0" w:space="0" w:color="auto"/>
                <w:bottom w:val="none" w:sz="0" w:space="0" w:color="auto"/>
                <w:right w:val="none" w:sz="0" w:space="0" w:color="auto"/>
              </w:divBdr>
            </w:div>
            <w:div w:id="585310944">
              <w:marLeft w:val="0"/>
              <w:marRight w:val="225"/>
              <w:marTop w:val="0"/>
              <w:marBottom w:val="75"/>
              <w:divBdr>
                <w:top w:val="none" w:sz="0" w:space="0" w:color="auto"/>
                <w:left w:val="none" w:sz="0" w:space="0" w:color="auto"/>
                <w:bottom w:val="none" w:sz="0" w:space="0" w:color="auto"/>
                <w:right w:val="none" w:sz="0" w:space="0" w:color="auto"/>
              </w:divBdr>
            </w:div>
          </w:divsChild>
        </w:div>
        <w:div w:id="161343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2023-09-15T09:54:00Z</cp:lastPrinted>
  <dcterms:created xsi:type="dcterms:W3CDTF">2023-09-15T09:22:00Z</dcterms:created>
  <dcterms:modified xsi:type="dcterms:W3CDTF">2023-10-12T09:58:00Z</dcterms:modified>
</cp:coreProperties>
</file>